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10</w:t>
                            </w:r>
                            <w:r>
                              <w:tab/>
                            </w:r>
                            <w:r>
                              <w:tab/>
                            </w:r>
                            <w:r>
                              <w:tab/>
                            </w:r>
                            <w:r>
                              <w:tab/>
                            </w:r>
                            <w:r>
                              <w:tab/>
                            </w:r>
                            <w:r>
                              <w:tab/>
                            </w:r>
                            <w:r>
                              <w:tab/>
                              <w:t xml:space="preserve">         Lobos,    </w:t>
                            </w:r>
                            <w:r w:rsidR="00CC3D54">
                              <w:t>Octu</w:t>
                            </w:r>
                            <w:r w:rsidR="003D3F07">
                              <w:t>bre</w:t>
                            </w:r>
                            <w:r>
                              <w:t xml:space="preserve">    de   20</w:t>
                            </w:r>
                            <w:r w:rsidR="00445764">
                              <w:t>0</w:t>
                            </w:r>
                            <w:r w:rsidR="00444E26">
                              <w:t>3</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10</w:t>
                      </w:r>
                      <w:r>
                        <w:tab/>
                      </w:r>
                      <w:r>
                        <w:tab/>
                      </w:r>
                      <w:r>
                        <w:tab/>
                      </w:r>
                      <w:r>
                        <w:tab/>
                      </w:r>
                      <w:r>
                        <w:tab/>
                      </w:r>
                      <w:r>
                        <w:tab/>
                      </w:r>
                      <w:r>
                        <w:tab/>
                        <w:t xml:space="preserve">         Lobos,    </w:t>
                      </w:r>
                      <w:r w:rsidR="00CC3D54">
                        <w:t>Octu</w:t>
                      </w:r>
                      <w:r w:rsidR="003D3F07">
                        <w:t>bre</w:t>
                      </w:r>
                      <w:r>
                        <w:t xml:space="preserve">    de   20</w:t>
                      </w:r>
                      <w:r w:rsidR="00445764">
                        <w:t>0</w:t>
                      </w:r>
                      <w:r w:rsidR="00444E26">
                        <w:t>3</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515D35"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026576"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5D4884">
        <w:rPr>
          <w:b/>
          <w:bCs/>
        </w:rPr>
        <w:t>1</w:t>
      </w:r>
      <w:r w:rsidR="00445764">
        <w:rPr>
          <w:b/>
          <w:bCs/>
        </w:rPr>
        <w:t>999</w:t>
      </w:r>
      <w:r>
        <w:rPr>
          <w:b/>
          <w:bCs/>
        </w:rPr>
        <w:t xml:space="preserve">  -  20</w:t>
      </w:r>
      <w:r w:rsidR="00445764">
        <w:rPr>
          <w:b/>
          <w:bCs/>
        </w:rPr>
        <w:t>03</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w:t>
      </w:r>
      <w:r w:rsidR="00CC3D54">
        <w:t>10</w:t>
      </w:r>
      <w:r>
        <w:t>-</w:t>
      </w:r>
      <w:r w:rsidR="00445764">
        <w:t>0</w:t>
      </w:r>
      <w:r w:rsidR="00444E26">
        <w:t>3</w:t>
      </w:r>
      <w:r>
        <w:t xml:space="preserve"> hasta el </w:t>
      </w:r>
      <w:r w:rsidR="00766D93">
        <w:t>3</w:t>
      </w:r>
      <w:r w:rsidR="00CC3D54">
        <w:t>1</w:t>
      </w:r>
      <w:r>
        <w:t>-</w:t>
      </w:r>
      <w:r w:rsidR="00CC3D54">
        <w:t>10</w:t>
      </w:r>
      <w:r>
        <w:t>-</w:t>
      </w:r>
      <w:r w:rsidR="00445764">
        <w:t>0</w:t>
      </w:r>
      <w:r w:rsidR="00444E26">
        <w:t>3</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515D35" w:rsidRPr="00515D35" w:rsidRDefault="0095045B" w:rsidP="00515D35">
      <w:pPr>
        <w:jc w:val="both"/>
        <w:rPr>
          <w:rFonts w:asciiTheme="minorHAnsi" w:hAnsiTheme="minorHAnsi"/>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445764" w:rsidRPr="00445764" w:rsidRDefault="005D4884" w:rsidP="00445764">
                            <w:pPr>
                              <w:jc w:val="center"/>
                              <w:rPr>
                                <w:rFonts w:ascii="Arial" w:hAnsi="Arial" w:cs="Arial"/>
                                <w:sz w:val="18"/>
                                <w:szCs w:val="18"/>
                              </w:rPr>
                            </w:pPr>
                            <w:r>
                              <w:rPr>
                                <w:rFonts w:ascii="Arial" w:hAnsi="Arial" w:cs="Arial"/>
                                <w:sz w:val="18"/>
                                <w:szCs w:val="18"/>
                              </w:rPr>
                              <w:t xml:space="preserve"> </w:t>
                            </w:r>
                            <w:r w:rsidR="00445764" w:rsidRPr="00445764">
                              <w:rPr>
                                <w:rFonts w:ascii="Arial" w:hAnsi="Arial" w:cs="Arial"/>
                                <w:sz w:val="18"/>
                                <w:szCs w:val="18"/>
                              </w:rPr>
                              <w:t xml:space="preserve">Dr. Juan </w:t>
                            </w:r>
                            <w:proofErr w:type="spellStart"/>
                            <w:r w:rsidR="00445764" w:rsidRPr="00445764">
                              <w:rPr>
                                <w:rFonts w:ascii="Arial" w:hAnsi="Arial" w:cs="Arial"/>
                                <w:sz w:val="18"/>
                                <w:szCs w:val="18"/>
                              </w:rPr>
                              <w:t>Erriest</w:t>
                            </w:r>
                            <w:proofErr w:type="spellEnd"/>
                            <w:r w:rsidR="00445764" w:rsidRPr="00445764">
                              <w:rPr>
                                <w:rFonts w:ascii="Arial" w:hAnsi="Arial" w:cs="Arial"/>
                                <w:sz w:val="18"/>
                                <w:szCs w:val="18"/>
                              </w:rPr>
                              <w:t xml:space="preserve">                                                                    </w:t>
                            </w:r>
                          </w:p>
                          <w:p w:rsidR="005D4884" w:rsidRDefault="00445764" w:rsidP="00445764">
                            <w:pPr>
                              <w:jc w:val="center"/>
                              <w:rPr>
                                <w:rFonts w:ascii="Arial" w:hAnsi="Arial" w:cs="Arial"/>
                                <w:sz w:val="18"/>
                                <w:szCs w:val="18"/>
                              </w:rPr>
                            </w:pPr>
                            <w:r w:rsidRPr="00445764">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445764" w:rsidRPr="00445764" w:rsidRDefault="005D4884" w:rsidP="00445764">
                      <w:pPr>
                        <w:jc w:val="center"/>
                        <w:rPr>
                          <w:rFonts w:ascii="Arial" w:hAnsi="Arial" w:cs="Arial"/>
                          <w:sz w:val="18"/>
                          <w:szCs w:val="18"/>
                        </w:rPr>
                      </w:pPr>
                      <w:r>
                        <w:rPr>
                          <w:rFonts w:ascii="Arial" w:hAnsi="Arial" w:cs="Arial"/>
                          <w:sz w:val="18"/>
                          <w:szCs w:val="18"/>
                        </w:rPr>
                        <w:t xml:space="preserve"> </w:t>
                      </w:r>
                      <w:r w:rsidR="00445764" w:rsidRPr="00445764">
                        <w:rPr>
                          <w:rFonts w:ascii="Arial" w:hAnsi="Arial" w:cs="Arial"/>
                          <w:sz w:val="18"/>
                          <w:szCs w:val="18"/>
                        </w:rPr>
                        <w:t xml:space="preserve">Dr. Juan </w:t>
                      </w:r>
                      <w:proofErr w:type="spellStart"/>
                      <w:r w:rsidR="00445764" w:rsidRPr="00445764">
                        <w:rPr>
                          <w:rFonts w:ascii="Arial" w:hAnsi="Arial" w:cs="Arial"/>
                          <w:sz w:val="18"/>
                          <w:szCs w:val="18"/>
                        </w:rPr>
                        <w:t>Erriest</w:t>
                      </w:r>
                      <w:proofErr w:type="spellEnd"/>
                      <w:r w:rsidR="00445764" w:rsidRPr="00445764">
                        <w:rPr>
                          <w:rFonts w:ascii="Arial" w:hAnsi="Arial" w:cs="Arial"/>
                          <w:sz w:val="18"/>
                          <w:szCs w:val="18"/>
                        </w:rPr>
                        <w:t xml:space="preserve">                                                                    </w:t>
                      </w:r>
                    </w:p>
                    <w:p w:rsidR="005D4884" w:rsidRDefault="00445764" w:rsidP="00445764">
                      <w:pPr>
                        <w:jc w:val="center"/>
                        <w:rPr>
                          <w:rFonts w:ascii="Arial" w:hAnsi="Arial" w:cs="Arial"/>
                          <w:sz w:val="18"/>
                          <w:szCs w:val="18"/>
                        </w:rPr>
                      </w:pPr>
                      <w:r w:rsidRPr="00445764">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515D35">
        <w:rPr>
          <w:rFonts w:asciiTheme="minorHAnsi" w:hAnsiTheme="minorHAnsi"/>
          <w:sz w:val="22"/>
          <w:szCs w:val="22"/>
        </w:rPr>
        <w:lastRenderedPageBreak/>
        <w:t xml:space="preserve"> </w:t>
      </w:r>
      <w:r w:rsidR="00515D35" w:rsidRPr="00515D35">
        <w:rPr>
          <w:rFonts w:asciiTheme="minorHAnsi" w:hAnsiTheme="minorHAnsi"/>
          <w:sz w:val="22"/>
          <w:szCs w:val="22"/>
          <w:lang w:val="es-ES_tradnl"/>
        </w:rPr>
        <w:t>Lobos, 28 de octubre de 2003.-</w:t>
      </w:r>
    </w:p>
    <w:p w:rsidR="00515D35" w:rsidRPr="00515D35" w:rsidRDefault="00515D35" w:rsidP="00515D35">
      <w:pPr>
        <w:jc w:val="both"/>
        <w:rPr>
          <w:rFonts w:asciiTheme="minorHAnsi" w:hAnsiTheme="minorHAnsi"/>
          <w:sz w:val="22"/>
          <w:szCs w:val="22"/>
          <w:lang w:val="es-ES_tradnl"/>
        </w:rPr>
      </w:pPr>
    </w:p>
    <w:p w:rsidR="00515D35" w:rsidRPr="00515D35" w:rsidRDefault="00515D35" w:rsidP="00515D35">
      <w:pPr>
        <w:jc w:val="both"/>
        <w:rPr>
          <w:rFonts w:asciiTheme="minorHAnsi" w:hAnsiTheme="minorHAnsi"/>
          <w:sz w:val="22"/>
          <w:szCs w:val="22"/>
          <w:lang w:val="es-ES_tradnl"/>
        </w:rPr>
      </w:pPr>
    </w:p>
    <w:p w:rsidR="00515D35" w:rsidRPr="00515D35" w:rsidRDefault="00515D35" w:rsidP="00515D35">
      <w:pPr>
        <w:jc w:val="both"/>
        <w:rPr>
          <w:rFonts w:asciiTheme="minorHAnsi" w:hAnsiTheme="minorHAnsi"/>
          <w:sz w:val="22"/>
          <w:szCs w:val="22"/>
          <w:lang w:val="es-ES_tradnl"/>
        </w:rPr>
      </w:pPr>
      <w:r w:rsidRPr="00515D35">
        <w:rPr>
          <w:rFonts w:asciiTheme="minorHAnsi" w:hAnsiTheme="minorHAnsi"/>
          <w:sz w:val="22"/>
          <w:szCs w:val="22"/>
          <w:lang w:val="es-ES_tradnl"/>
        </w:rPr>
        <w:t>Al señor Intendente Municipal</w:t>
      </w:r>
    </w:p>
    <w:p w:rsidR="00515D35" w:rsidRPr="00515D35" w:rsidRDefault="00515D35" w:rsidP="00515D35">
      <w:pPr>
        <w:jc w:val="both"/>
        <w:rPr>
          <w:rFonts w:asciiTheme="minorHAnsi" w:hAnsiTheme="minorHAnsi"/>
          <w:sz w:val="22"/>
          <w:szCs w:val="22"/>
          <w:lang w:val="en-US"/>
        </w:rPr>
      </w:pPr>
      <w:r w:rsidRPr="00515D35">
        <w:rPr>
          <w:rFonts w:asciiTheme="minorHAnsi" w:hAnsiTheme="minorHAnsi"/>
          <w:sz w:val="22"/>
          <w:szCs w:val="22"/>
          <w:lang w:val="en-US"/>
        </w:rPr>
        <w:t>Dr. Juan Erriest</w:t>
      </w:r>
    </w:p>
    <w:p w:rsidR="00515D35" w:rsidRPr="00515D35" w:rsidRDefault="00515D35" w:rsidP="00515D35">
      <w:pPr>
        <w:pStyle w:val="Ttulo1"/>
        <w:jc w:val="both"/>
        <w:rPr>
          <w:rFonts w:asciiTheme="minorHAnsi" w:hAnsiTheme="minorHAnsi"/>
          <w:b/>
          <w:lang w:val="en-US"/>
        </w:rPr>
      </w:pPr>
      <w:r w:rsidRPr="00515D35">
        <w:rPr>
          <w:rFonts w:asciiTheme="minorHAnsi" w:hAnsiTheme="minorHAnsi"/>
          <w:b/>
          <w:lang w:val="en-US"/>
        </w:rPr>
        <w:t>S                     /                     D</w:t>
      </w:r>
    </w:p>
    <w:p w:rsidR="00515D35" w:rsidRPr="00515D35" w:rsidRDefault="00515D35" w:rsidP="00515D35">
      <w:pPr>
        <w:jc w:val="both"/>
        <w:rPr>
          <w:rFonts w:asciiTheme="minorHAnsi" w:hAnsiTheme="minorHAnsi"/>
          <w:sz w:val="22"/>
          <w:szCs w:val="22"/>
          <w:lang w:val="en-US"/>
        </w:rPr>
      </w:pPr>
    </w:p>
    <w:p w:rsidR="00515D35" w:rsidRPr="00515D35" w:rsidRDefault="00515D35" w:rsidP="00515D35">
      <w:pPr>
        <w:jc w:val="both"/>
        <w:rPr>
          <w:rFonts w:asciiTheme="minorHAnsi" w:hAnsiTheme="minorHAnsi"/>
          <w:b/>
          <w:sz w:val="22"/>
          <w:szCs w:val="22"/>
          <w:u w:val="single"/>
        </w:rPr>
      </w:pPr>
      <w:r w:rsidRPr="00515D35">
        <w:rPr>
          <w:rFonts w:asciiTheme="minorHAnsi" w:hAnsiTheme="minorHAnsi"/>
          <w:sz w:val="22"/>
          <w:szCs w:val="22"/>
          <w:lang w:val="en-US"/>
        </w:rPr>
        <w:t xml:space="preserve">                                                                                      </w:t>
      </w:r>
      <w:r w:rsidRPr="00515D35">
        <w:rPr>
          <w:rFonts w:asciiTheme="minorHAnsi" w:hAnsiTheme="minorHAnsi"/>
          <w:b/>
          <w:sz w:val="22"/>
          <w:szCs w:val="22"/>
          <w:u w:val="single"/>
          <w:lang w:val="en-US"/>
        </w:rPr>
        <w:t xml:space="preserve">Ref.:  </w:t>
      </w:r>
      <w:proofErr w:type="spellStart"/>
      <w:r w:rsidRPr="00515D35">
        <w:rPr>
          <w:rFonts w:asciiTheme="minorHAnsi" w:hAnsiTheme="minorHAnsi"/>
          <w:b/>
          <w:sz w:val="22"/>
          <w:szCs w:val="22"/>
          <w:u w:val="single"/>
          <w:lang w:val="en-US"/>
        </w:rPr>
        <w:t>Expte</w:t>
      </w:r>
      <w:proofErr w:type="spellEnd"/>
      <w:r w:rsidRPr="00515D35">
        <w:rPr>
          <w:rFonts w:asciiTheme="minorHAnsi" w:hAnsiTheme="minorHAnsi"/>
          <w:b/>
          <w:sz w:val="22"/>
          <w:szCs w:val="22"/>
          <w:u w:val="single"/>
          <w:lang w:val="en-US"/>
        </w:rPr>
        <w:t xml:space="preserve">.  </w:t>
      </w:r>
      <w:r w:rsidRPr="00515D35">
        <w:rPr>
          <w:rFonts w:asciiTheme="minorHAnsi" w:hAnsiTheme="minorHAnsi"/>
          <w:b/>
          <w:sz w:val="22"/>
          <w:szCs w:val="22"/>
          <w:u w:val="single"/>
        </w:rPr>
        <w:t>Nº 114/2003  del   H.C.D.-</w:t>
      </w:r>
    </w:p>
    <w:p w:rsidR="00515D35" w:rsidRPr="00515D35" w:rsidRDefault="00515D35" w:rsidP="00515D35">
      <w:pPr>
        <w:jc w:val="both"/>
        <w:rPr>
          <w:rFonts w:asciiTheme="minorHAnsi" w:hAnsiTheme="minorHAnsi"/>
          <w:sz w:val="22"/>
          <w:szCs w:val="22"/>
        </w:rPr>
      </w:pPr>
      <w:r w:rsidRPr="00515D35">
        <w:rPr>
          <w:rFonts w:asciiTheme="minorHAnsi" w:hAnsiTheme="minorHAnsi"/>
          <w:b/>
          <w:sz w:val="22"/>
          <w:szCs w:val="22"/>
          <w:u w:val="single"/>
        </w:rPr>
        <w:t>(Expte.  Nº 4067-5368/03  del  D.E.M.).-</w:t>
      </w:r>
    </w:p>
    <w:p w:rsidR="00515D35" w:rsidRPr="00515D35" w:rsidRDefault="00515D35" w:rsidP="00515D35">
      <w:pPr>
        <w:jc w:val="both"/>
        <w:rPr>
          <w:rFonts w:asciiTheme="minorHAnsi" w:hAnsiTheme="minorHAnsi"/>
          <w:sz w:val="22"/>
          <w:szCs w:val="22"/>
        </w:rPr>
      </w:pPr>
    </w:p>
    <w:p w:rsidR="00515D35" w:rsidRPr="00515D35" w:rsidRDefault="00515D35" w:rsidP="00515D35">
      <w:pPr>
        <w:jc w:val="both"/>
        <w:rPr>
          <w:rFonts w:asciiTheme="minorHAnsi" w:hAnsiTheme="minorHAnsi"/>
          <w:sz w:val="22"/>
          <w:szCs w:val="22"/>
        </w:rPr>
      </w:pPr>
      <w:r w:rsidRPr="00515D35">
        <w:rPr>
          <w:rFonts w:asciiTheme="minorHAnsi" w:hAnsiTheme="minorHAnsi"/>
          <w:sz w:val="22"/>
          <w:szCs w:val="22"/>
        </w:rPr>
        <w:t>De nuestra mayor consideración:</w:t>
      </w:r>
    </w:p>
    <w:p w:rsidR="00515D35" w:rsidRPr="00515D35" w:rsidRDefault="00515D35" w:rsidP="00515D35">
      <w:pPr>
        <w:jc w:val="both"/>
        <w:rPr>
          <w:rFonts w:asciiTheme="minorHAnsi" w:hAnsiTheme="minorHAnsi"/>
          <w:sz w:val="22"/>
          <w:szCs w:val="22"/>
        </w:rPr>
      </w:pPr>
    </w:p>
    <w:p w:rsidR="00515D35" w:rsidRPr="00515D35" w:rsidRDefault="00515D35" w:rsidP="00515D35">
      <w:pPr>
        <w:jc w:val="both"/>
        <w:rPr>
          <w:rFonts w:asciiTheme="minorHAnsi" w:hAnsiTheme="minorHAnsi"/>
          <w:sz w:val="22"/>
          <w:szCs w:val="22"/>
        </w:rPr>
      </w:pPr>
      <w:r w:rsidRPr="00515D35">
        <w:rPr>
          <w:rFonts w:asciiTheme="minorHAnsi" w:hAnsiTheme="minorHAnsi"/>
          <w:sz w:val="22"/>
          <w:szCs w:val="22"/>
        </w:rPr>
        <w:t xml:space="preserve">                                                     Tenemos el agrado de dirigirnos a Ud. a fin de poner a v/conocimiento que este H.C.D. en Sesión Extraordinaria realizada el día de la fecha, ha sancionado por unanimidad la </w:t>
      </w:r>
      <w:r w:rsidRPr="00515D35">
        <w:rPr>
          <w:rFonts w:asciiTheme="minorHAnsi" w:hAnsiTheme="minorHAnsi"/>
          <w:b/>
          <w:sz w:val="22"/>
          <w:szCs w:val="22"/>
        </w:rPr>
        <w:t>Ordenanza Nº 2162</w:t>
      </w:r>
      <w:r w:rsidRPr="00515D35">
        <w:rPr>
          <w:rFonts w:asciiTheme="minorHAnsi" w:hAnsiTheme="minorHAnsi"/>
          <w:sz w:val="22"/>
          <w:szCs w:val="22"/>
        </w:rPr>
        <w:t>, cuyo texto se transcribe a continuación:</w:t>
      </w:r>
    </w:p>
    <w:p w:rsidR="00515D35" w:rsidRPr="00515D35" w:rsidRDefault="00515D35" w:rsidP="00515D35">
      <w:pPr>
        <w:jc w:val="both"/>
        <w:rPr>
          <w:rFonts w:asciiTheme="minorHAnsi" w:hAnsiTheme="minorHAnsi"/>
          <w:sz w:val="22"/>
          <w:szCs w:val="22"/>
        </w:rPr>
      </w:pPr>
    </w:p>
    <w:p w:rsidR="00515D35" w:rsidRPr="00515D35" w:rsidRDefault="00515D35" w:rsidP="00515D35">
      <w:pPr>
        <w:jc w:val="both"/>
        <w:rPr>
          <w:rFonts w:asciiTheme="minorHAnsi" w:hAnsiTheme="minorHAnsi"/>
          <w:b/>
          <w:sz w:val="22"/>
          <w:szCs w:val="22"/>
          <w:u w:val="single"/>
          <w:lang w:val="es-AR"/>
        </w:rPr>
      </w:pPr>
      <w:r w:rsidRPr="00515D35">
        <w:rPr>
          <w:rFonts w:asciiTheme="minorHAnsi" w:hAnsiTheme="minorHAnsi"/>
          <w:b/>
          <w:sz w:val="22"/>
          <w:szCs w:val="22"/>
          <w:lang w:val="es-AR"/>
        </w:rPr>
        <w:t>“</w:t>
      </w:r>
      <w:r w:rsidRPr="00515D35">
        <w:rPr>
          <w:rFonts w:asciiTheme="minorHAnsi" w:hAnsiTheme="minorHAnsi"/>
          <w:b/>
          <w:sz w:val="22"/>
          <w:szCs w:val="22"/>
          <w:u w:val="single"/>
          <w:lang w:val="es-AR"/>
        </w:rPr>
        <w:t>O R D E N A N Z A  Nº  2 1 6 2</w:t>
      </w:r>
    </w:p>
    <w:p w:rsidR="00515D35" w:rsidRPr="00515D35" w:rsidRDefault="00515D35" w:rsidP="00515D35">
      <w:pPr>
        <w:jc w:val="both"/>
        <w:rPr>
          <w:rFonts w:asciiTheme="minorHAnsi" w:hAnsiTheme="minorHAnsi"/>
          <w:b/>
          <w:sz w:val="22"/>
          <w:szCs w:val="22"/>
          <w:u w:val="single"/>
          <w:lang w:val="es-AR"/>
        </w:rPr>
      </w:pPr>
    </w:p>
    <w:p w:rsidR="00515D35" w:rsidRPr="00515D35" w:rsidRDefault="00515D35" w:rsidP="00515D35">
      <w:pPr>
        <w:jc w:val="both"/>
        <w:rPr>
          <w:rFonts w:asciiTheme="minorHAnsi" w:hAnsiTheme="minorHAnsi"/>
          <w:sz w:val="22"/>
          <w:szCs w:val="22"/>
          <w:lang w:val="es-AR"/>
        </w:rPr>
      </w:pPr>
      <w:r w:rsidRPr="00515D35">
        <w:rPr>
          <w:rFonts w:asciiTheme="minorHAnsi" w:hAnsiTheme="minorHAnsi"/>
          <w:b/>
          <w:sz w:val="22"/>
          <w:szCs w:val="22"/>
          <w:u w:val="single"/>
          <w:lang w:val="es-AR"/>
        </w:rPr>
        <w:t>ARTICULO 1º:</w:t>
      </w:r>
      <w:r w:rsidRPr="00515D35">
        <w:rPr>
          <w:rFonts w:asciiTheme="minorHAnsi" w:hAnsiTheme="minorHAnsi"/>
          <w:sz w:val="22"/>
          <w:szCs w:val="22"/>
          <w:lang w:val="es-AR"/>
        </w:rPr>
        <w:t xml:space="preserve"> Autorízase al representante del Departamento Ejecutivo Municipal, a que concurra a la Junta de Acreedores  a realizarse en los autos caratulados “Instituto Privado de Clínica y Cirugía Lobos S.A.”, que tramita por ante el Juzgado de Primera Instancia Civil y Comercial Nº 19 del Departamento Judicial de La Plata, a aceptar, en concepto de acuerdo de pago, la propuesta referente al crédito verificado con Privilegio Especial, correspondiente a las Tasas de Servicios Generales Urbanos y Servicios Sanitarios correspondientes a los Inmuebles ubicados en la Circunscripción I, Sección B, Manzana 145, Parcelas 6 y 7a de Lobos, </w:t>
      </w:r>
      <w:r w:rsidRPr="00515D35">
        <w:rPr>
          <w:rFonts w:asciiTheme="minorHAnsi" w:hAnsiTheme="minorHAnsi"/>
          <w:sz w:val="22"/>
          <w:szCs w:val="22"/>
        </w:rPr>
        <w:t xml:space="preserve"> Períodos de 1º cuota de 1996 a 5º cuota de 2000, 5º cuota de 1997 a 5º cuota de 2002, 1º cuota de 1996 a 5º cuota de 2002, 5º cuota de 1997 a 5º cuota de 2002 respectivamente, </w:t>
      </w:r>
      <w:r w:rsidRPr="00515D35">
        <w:rPr>
          <w:rFonts w:asciiTheme="minorHAnsi" w:hAnsiTheme="minorHAnsi"/>
          <w:sz w:val="22"/>
          <w:szCs w:val="22"/>
          <w:lang w:val="es-AR"/>
        </w:rPr>
        <w:t>por la suma de Pesos Veintisiete Mil Setecientos Diecisiete con Nueve Centavos ($ 27.717,09) monto verificado como capital original, el que será abonado con más un interés de financiación del Uno Coma Cincuenta Por Ciento Mensual (1,50%), a partir de la fecha de homologación del acuerdo de pago hasta en cuarenta y ocho (48) meses, con amortización semestral de Capital e Intereses y con un período de espera de un año, desde la homologación del acuerdo, para el pago de la primera cuota.-</w:t>
      </w:r>
    </w:p>
    <w:p w:rsidR="00515D35" w:rsidRPr="00515D35" w:rsidRDefault="00515D35" w:rsidP="00515D35">
      <w:pPr>
        <w:jc w:val="both"/>
        <w:rPr>
          <w:rFonts w:asciiTheme="minorHAnsi" w:hAnsiTheme="minorHAnsi"/>
          <w:sz w:val="22"/>
          <w:szCs w:val="22"/>
          <w:lang w:val="es-AR"/>
        </w:rPr>
      </w:pPr>
    </w:p>
    <w:p w:rsidR="00515D35" w:rsidRPr="00515D35" w:rsidRDefault="00515D35" w:rsidP="00515D35">
      <w:pPr>
        <w:jc w:val="both"/>
        <w:rPr>
          <w:rFonts w:asciiTheme="minorHAnsi" w:hAnsiTheme="minorHAnsi"/>
          <w:sz w:val="22"/>
          <w:szCs w:val="22"/>
          <w:lang w:val="es-AR"/>
        </w:rPr>
      </w:pPr>
      <w:r w:rsidRPr="00515D35">
        <w:rPr>
          <w:rFonts w:asciiTheme="minorHAnsi" w:hAnsiTheme="minorHAnsi"/>
          <w:b/>
          <w:sz w:val="22"/>
          <w:szCs w:val="22"/>
          <w:u w:val="single"/>
          <w:lang w:val="es-AR"/>
        </w:rPr>
        <w:t>ARTICULO 2º:</w:t>
      </w:r>
      <w:r w:rsidRPr="00515D35">
        <w:rPr>
          <w:rFonts w:asciiTheme="minorHAnsi" w:hAnsiTheme="minorHAnsi"/>
          <w:sz w:val="22"/>
          <w:szCs w:val="22"/>
          <w:lang w:val="es-AR"/>
        </w:rPr>
        <w:t xml:space="preserve"> Concordantemente, autorízase al representante del Departamento Ejecutivo Municipal a aceptar, en concepto de acuerdo de pago, la suma de Pesos Siete Mil Doscientos Cincuenta con treinta y ocho centavos ($ 7.250,38) como capital verificado con Privilegio General correspondiente a la Tasa de Seguridad e Higiene, Legajo Nº 115, por los períodos confirmados desde 1º cuota de 1996 hasta 5º cuota de 2002 el que también será abonado con más los intereses de financiación, plazos de pago, amortizaciones y período de espera que se indican en el Artículo anterior.-</w:t>
      </w:r>
    </w:p>
    <w:p w:rsidR="00515D35" w:rsidRPr="00515D35" w:rsidRDefault="00515D35" w:rsidP="00515D35">
      <w:pPr>
        <w:jc w:val="both"/>
        <w:rPr>
          <w:rFonts w:asciiTheme="minorHAnsi" w:hAnsiTheme="minorHAnsi"/>
          <w:sz w:val="22"/>
          <w:szCs w:val="22"/>
          <w:lang w:val="es-AR"/>
        </w:rPr>
      </w:pPr>
    </w:p>
    <w:p w:rsidR="00515D35" w:rsidRPr="00515D35" w:rsidRDefault="00515D35" w:rsidP="00515D35">
      <w:pPr>
        <w:jc w:val="both"/>
        <w:rPr>
          <w:rFonts w:asciiTheme="minorHAnsi" w:hAnsiTheme="minorHAnsi"/>
          <w:sz w:val="22"/>
          <w:szCs w:val="22"/>
          <w:lang w:val="es-AR"/>
        </w:rPr>
      </w:pPr>
      <w:r w:rsidRPr="00515D35">
        <w:rPr>
          <w:rFonts w:asciiTheme="minorHAnsi" w:hAnsiTheme="minorHAnsi"/>
          <w:b/>
          <w:sz w:val="22"/>
          <w:szCs w:val="22"/>
          <w:u w:val="single"/>
          <w:lang w:val="es-AR"/>
        </w:rPr>
        <w:t>ARTICULO 3º:</w:t>
      </w:r>
      <w:r w:rsidRPr="00515D35">
        <w:rPr>
          <w:rFonts w:asciiTheme="minorHAnsi" w:hAnsiTheme="minorHAnsi"/>
          <w:sz w:val="22"/>
          <w:szCs w:val="22"/>
          <w:lang w:val="es-AR"/>
        </w:rPr>
        <w:t xml:space="preserve"> Concordantemente, autorízase al representante del Departamento Ejecutivo Municipal a aceptar, en concepto de acuerdo de pago, la suma de Pesos Veinte Mil Doscientos Setenta y Seis con Ochenta Centavos ($ 20.276,80) en concepto de Crédito Quirografario verificado por los intereses sobre las deudas con Privilegio Especial y General detalladas en los Artículos precedentes, con iguales intereses de financiación, plazos de pago, amortizaciones y período de espera a los que se han establecido en el Artículo 1º de la presente.-</w:t>
      </w:r>
    </w:p>
    <w:p w:rsidR="00515D35" w:rsidRPr="00515D35" w:rsidRDefault="00515D35" w:rsidP="00515D35">
      <w:pPr>
        <w:jc w:val="both"/>
        <w:rPr>
          <w:rFonts w:asciiTheme="minorHAnsi" w:hAnsiTheme="minorHAnsi"/>
          <w:sz w:val="22"/>
          <w:szCs w:val="22"/>
          <w:lang w:val="es-AR"/>
        </w:rPr>
      </w:pPr>
    </w:p>
    <w:p w:rsidR="00515D35" w:rsidRPr="00515D35" w:rsidRDefault="00515D35" w:rsidP="00515D35">
      <w:pPr>
        <w:jc w:val="both"/>
        <w:rPr>
          <w:rFonts w:asciiTheme="minorHAnsi" w:hAnsiTheme="minorHAnsi"/>
          <w:sz w:val="22"/>
          <w:szCs w:val="22"/>
          <w:lang w:val="es-AR"/>
        </w:rPr>
      </w:pPr>
      <w:r w:rsidRPr="00515D35">
        <w:rPr>
          <w:rFonts w:asciiTheme="minorHAnsi" w:hAnsiTheme="minorHAnsi"/>
          <w:b/>
          <w:sz w:val="22"/>
          <w:szCs w:val="22"/>
          <w:u w:val="single"/>
          <w:lang w:val="es-AR"/>
        </w:rPr>
        <w:lastRenderedPageBreak/>
        <w:t>ARTÍCULO 4º:</w:t>
      </w:r>
      <w:r w:rsidRPr="00515D35">
        <w:rPr>
          <w:rFonts w:asciiTheme="minorHAnsi" w:hAnsiTheme="minorHAnsi"/>
          <w:sz w:val="22"/>
          <w:szCs w:val="22"/>
          <w:lang w:val="es-AR"/>
        </w:rPr>
        <w:t xml:space="preserve"> Concordantemente, autorízase al representante del Departamento Ejecutivo Municipal a aceptar, en concepto de acuerdo de pago, una quita del noventa y ocho por ciento (98%) del monto verificado en concepto de intereses de las acreencias reconocidas con Privilegio Especial y General que se corresponde con el Crédito Quirografario al que se refiere el Artículo 3º de la presente.-</w:t>
      </w:r>
    </w:p>
    <w:p w:rsidR="00515D35" w:rsidRPr="00515D35" w:rsidRDefault="00515D35" w:rsidP="00515D35">
      <w:pPr>
        <w:jc w:val="both"/>
        <w:rPr>
          <w:rFonts w:asciiTheme="minorHAnsi" w:hAnsiTheme="minorHAnsi"/>
          <w:sz w:val="22"/>
          <w:szCs w:val="22"/>
          <w:lang w:val="es-AR"/>
        </w:rPr>
      </w:pPr>
    </w:p>
    <w:p w:rsidR="00515D35" w:rsidRPr="00515D35" w:rsidRDefault="00515D35" w:rsidP="00515D35">
      <w:pPr>
        <w:jc w:val="both"/>
        <w:rPr>
          <w:rFonts w:asciiTheme="minorHAnsi" w:hAnsiTheme="minorHAnsi"/>
          <w:b/>
          <w:sz w:val="22"/>
          <w:szCs w:val="22"/>
          <w:lang w:val="es-AR"/>
        </w:rPr>
      </w:pPr>
      <w:r w:rsidRPr="00515D35">
        <w:rPr>
          <w:rFonts w:asciiTheme="minorHAnsi" w:hAnsiTheme="minorHAnsi"/>
          <w:b/>
          <w:sz w:val="22"/>
          <w:szCs w:val="22"/>
          <w:u w:val="single"/>
          <w:lang w:val="es-AR"/>
        </w:rPr>
        <w:t>ARTICULO 5º:</w:t>
      </w:r>
      <w:r w:rsidRPr="00515D35">
        <w:rPr>
          <w:rFonts w:asciiTheme="minorHAnsi" w:hAnsiTheme="minorHAnsi"/>
          <w:sz w:val="22"/>
          <w:szCs w:val="22"/>
          <w:lang w:val="es-AR"/>
        </w:rPr>
        <w:t xml:space="preserve"> Cúmplase, comuníquese y archívese.-</w:t>
      </w:r>
      <w:r w:rsidRPr="00515D35">
        <w:rPr>
          <w:rFonts w:asciiTheme="minorHAnsi" w:hAnsiTheme="minorHAnsi"/>
          <w:b/>
          <w:sz w:val="22"/>
          <w:szCs w:val="22"/>
          <w:lang w:val="es-AR"/>
        </w:rPr>
        <w:t>”</w:t>
      </w:r>
    </w:p>
    <w:p w:rsidR="00515D35" w:rsidRPr="00515D35" w:rsidRDefault="00515D35" w:rsidP="00515D35">
      <w:pPr>
        <w:jc w:val="both"/>
        <w:rPr>
          <w:rFonts w:asciiTheme="minorHAnsi" w:hAnsiTheme="minorHAnsi"/>
          <w:sz w:val="22"/>
          <w:szCs w:val="22"/>
          <w:lang w:val="es-AR"/>
        </w:rPr>
      </w:pPr>
    </w:p>
    <w:p w:rsidR="00515D35" w:rsidRPr="00515D35" w:rsidRDefault="00515D35" w:rsidP="00515D35">
      <w:pPr>
        <w:pStyle w:val="Sangradetextonormal"/>
        <w:spacing w:line="240" w:lineRule="auto"/>
        <w:rPr>
          <w:rFonts w:asciiTheme="minorHAnsi" w:hAnsiTheme="minorHAnsi"/>
          <w:b/>
        </w:rPr>
      </w:pPr>
      <w:r w:rsidRPr="00515D35">
        <w:rPr>
          <w:rFonts w:asciiTheme="minorHAnsi" w:hAnsiTheme="minorHAnsi"/>
          <w:b/>
        </w:rPr>
        <w:t>DADA EN LA SALA DE SESIONES DEL HONORABLE CONCEJO DELIBERANTE DE LOBOS A LOS VEINTIOCHO DIAS DEL MES DE OCTUBRE DEL AÑO DOS MIL TRES.-------</w:t>
      </w:r>
    </w:p>
    <w:p w:rsidR="00515D35" w:rsidRPr="00515D35" w:rsidRDefault="00515D35" w:rsidP="00515D35">
      <w:pPr>
        <w:jc w:val="both"/>
        <w:rPr>
          <w:rFonts w:asciiTheme="minorHAnsi" w:hAnsiTheme="minorHAnsi"/>
          <w:sz w:val="22"/>
          <w:szCs w:val="22"/>
        </w:rPr>
      </w:pPr>
    </w:p>
    <w:p w:rsidR="00515D35" w:rsidRPr="00515D35" w:rsidRDefault="00515D35" w:rsidP="00515D35">
      <w:pPr>
        <w:jc w:val="both"/>
        <w:rPr>
          <w:rFonts w:asciiTheme="minorHAnsi" w:hAnsiTheme="minorHAnsi"/>
          <w:sz w:val="22"/>
          <w:szCs w:val="22"/>
        </w:rPr>
      </w:pPr>
      <w:r w:rsidRPr="00515D35">
        <w:rPr>
          <w:rFonts w:asciiTheme="minorHAnsi" w:hAnsiTheme="minorHAnsi"/>
          <w:b/>
          <w:sz w:val="22"/>
          <w:szCs w:val="22"/>
          <w:u w:val="single"/>
        </w:rPr>
        <w:t>FIRMADO:</w:t>
      </w:r>
      <w:r w:rsidRPr="00515D35">
        <w:rPr>
          <w:rFonts w:asciiTheme="minorHAnsi" w:hAnsiTheme="minorHAnsi"/>
          <w:sz w:val="22"/>
          <w:szCs w:val="22"/>
        </w:rPr>
        <w:t xml:space="preserve"> PABLO ENRIQUE CARDONER – Presidente del H.C.D.</w:t>
      </w:r>
    </w:p>
    <w:p w:rsidR="00515D35" w:rsidRPr="00515D35" w:rsidRDefault="00515D35" w:rsidP="00515D35">
      <w:pPr>
        <w:jc w:val="both"/>
        <w:rPr>
          <w:rFonts w:asciiTheme="minorHAnsi" w:hAnsiTheme="minorHAnsi"/>
          <w:sz w:val="22"/>
          <w:szCs w:val="22"/>
        </w:rPr>
      </w:pPr>
      <w:r w:rsidRPr="00515D35">
        <w:rPr>
          <w:rFonts w:asciiTheme="minorHAnsi" w:hAnsiTheme="minorHAnsi"/>
          <w:sz w:val="22"/>
          <w:szCs w:val="22"/>
        </w:rPr>
        <w:t xml:space="preserve">--------------- CARLOS ALBERTO LEIVA        – Secretario.-------------- </w:t>
      </w:r>
    </w:p>
    <w:p w:rsidR="00515D35" w:rsidRPr="00515D35" w:rsidRDefault="00515D35" w:rsidP="00515D35">
      <w:pPr>
        <w:jc w:val="both"/>
        <w:rPr>
          <w:rFonts w:asciiTheme="minorHAnsi" w:hAnsiTheme="minorHAnsi"/>
          <w:sz w:val="22"/>
          <w:szCs w:val="22"/>
        </w:rPr>
      </w:pPr>
      <w:r w:rsidRPr="00515D35">
        <w:rPr>
          <w:rFonts w:asciiTheme="minorHAnsi" w:hAnsiTheme="minorHAnsi"/>
          <w:sz w:val="22"/>
          <w:szCs w:val="22"/>
        </w:rPr>
        <w:t xml:space="preserve">                                                </w:t>
      </w:r>
    </w:p>
    <w:p w:rsidR="00515D35" w:rsidRPr="00515D35" w:rsidRDefault="00515D35" w:rsidP="00515D35">
      <w:pPr>
        <w:jc w:val="both"/>
        <w:rPr>
          <w:rFonts w:asciiTheme="minorHAnsi" w:hAnsiTheme="minorHAnsi"/>
          <w:b/>
          <w:sz w:val="22"/>
          <w:szCs w:val="22"/>
          <w:lang w:val="es-ES_tradnl"/>
        </w:rPr>
      </w:pPr>
      <w:r w:rsidRPr="00515D35">
        <w:rPr>
          <w:rFonts w:asciiTheme="minorHAnsi" w:hAnsiTheme="minorHAnsi"/>
          <w:sz w:val="22"/>
          <w:szCs w:val="22"/>
        </w:rPr>
        <w:t xml:space="preserve">                                                         Con tal motivo, saludamos a Ud. muy atte.-</w:t>
      </w:r>
    </w:p>
    <w:p w:rsidR="00515D35" w:rsidRPr="00515D35" w:rsidRDefault="00515D35" w:rsidP="00515D35">
      <w:pPr>
        <w:jc w:val="both"/>
        <w:rPr>
          <w:rFonts w:asciiTheme="minorHAnsi" w:hAnsiTheme="minorHAnsi"/>
          <w:sz w:val="22"/>
          <w:szCs w:val="22"/>
          <w:lang w:val="es-ES_tradnl"/>
        </w:rPr>
      </w:pPr>
    </w:p>
    <w:p w:rsidR="00515D35" w:rsidRPr="00515D35" w:rsidRDefault="00515D35" w:rsidP="00515D35">
      <w:pPr>
        <w:jc w:val="both"/>
        <w:rPr>
          <w:rFonts w:asciiTheme="minorHAnsi" w:hAnsiTheme="minorHAnsi"/>
          <w:sz w:val="22"/>
          <w:szCs w:val="22"/>
          <w:lang w:val="es-ES_tradnl"/>
        </w:rPr>
      </w:pPr>
      <w:r w:rsidRPr="00515D35">
        <w:rPr>
          <w:rFonts w:asciiTheme="minorHAnsi" w:hAnsiTheme="minorHAnsi"/>
          <w:sz w:val="22"/>
          <w:szCs w:val="22"/>
          <w:lang w:val="es-ES_tradnl"/>
        </w:rPr>
        <w:t>Lobos, 28 de octubre de 2003.-</w:t>
      </w:r>
    </w:p>
    <w:p w:rsidR="00515D35" w:rsidRPr="00515D35" w:rsidRDefault="00515D35" w:rsidP="00515D35">
      <w:pPr>
        <w:jc w:val="both"/>
        <w:rPr>
          <w:rFonts w:asciiTheme="minorHAnsi" w:hAnsiTheme="minorHAnsi"/>
          <w:sz w:val="22"/>
          <w:szCs w:val="22"/>
          <w:lang w:val="es-ES_tradnl"/>
        </w:rPr>
      </w:pPr>
    </w:p>
    <w:p w:rsidR="00515D35" w:rsidRPr="00515D35" w:rsidRDefault="00515D35" w:rsidP="00515D35">
      <w:pPr>
        <w:jc w:val="both"/>
        <w:rPr>
          <w:rFonts w:asciiTheme="minorHAnsi" w:hAnsiTheme="minorHAnsi"/>
          <w:sz w:val="22"/>
          <w:szCs w:val="22"/>
          <w:lang w:val="es-ES_tradnl"/>
        </w:rPr>
      </w:pPr>
    </w:p>
    <w:p w:rsidR="00515D35" w:rsidRPr="00515D35" w:rsidRDefault="00515D35" w:rsidP="00515D35">
      <w:pPr>
        <w:jc w:val="both"/>
        <w:rPr>
          <w:rFonts w:asciiTheme="minorHAnsi" w:hAnsiTheme="minorHAnsi"/>
          <w:sz w:val="22"/>
          <w:szCs w:val="22"/>
          <w:lang w:val="es-ES_tradnl"/>
        </w:rPr>
      </w:pPr>
      <w:r w:rsidRPr="00515D35">
        <w:rPr>
          <w:rFonts w:asciiTheme="minorHAnsi" w:hAnsiTheme="minorHAnsi"/>
          <w:sz w:val="22"/>
          <w:szCs w:val="22"/>
          <w:lang w:val="es-ES_tradnl"/>
        </w:rPr>
        <w:t>Al señor Intendente Municipal</w:t>
      </w:r>
    </w:p>
    <w:p w:rsidR="00515D35" w:rsidRPr="00515D35" w:rsidRDefault="00515D35" w:rsidP="00515D35">
      <w:pPr>
        <w:jc w:val="both"/>
        <w:rPr>
          <w:rFonts w:asciiTheme="minorHAnsi" w:hAnsiTheme="minorHAnsi"/>
          <w:sz w:val="22"/>
          <w:szCs w:val="22"/>
          <w:lang w:val="en-US"/>
        </w:rPr>
      </w:pPr>
      <w:r w:rsidRPr="00515D35">
        <w:rPr>
          <w:rFonts w:asciiTheme="minorHAnsi" w:hAnsiTheme="minorHAnsi"/>
          <w:sz w:val="22"/>
          <w:szCs w:val="22"/>
          <w:lang w:val="en-US"/>
        </w:rPr>
        <w:t>Dr. Juan Erriest</w:t>
      </w:r>
    </w:p>
    <w:p w:rsidR="00515D35" w:rsidRPr="00515D35" w:rsidRDefault="00515D35" w:rsidP="00515D35">
      <w:pPr>
        <w:pStyle w:val="Ttulo1"/>
        <w:jc w:val="both"/>
        <w:rPr>
          <w:rFonts w:asciiTheme="minorHAnsi" w:hAnsiTheme="minorHAnsi"/>
          <w:b/>
          <w:lang w:val="en-US"/>
        </w:rPr>
      </w:pPr>
      <w:r w:rsidRPr="00515D35">
        <w:rPr>
          <w:rFonts w:asciiTheme="minorHAnsi" w:hAnsiTheme="minorHAnsi"/>
          <w:b/>
          <w:lang w:val="en-US"/>
        </w:rPr>
        <w:t>S                     /                     D</w:t>
      </w:r>
    </w:p>
    <w:p w:rsidR="00515D35" w:rsidRPr="00515D35" w:rsidRDefault="00515D35" w:rsidP="00515D35">
      <w:pPr>
        <w:jc w:val="both"/>
        <w:rPr>
          <w:rFonts w:asciiTheme="minorHAnsi" w:hAnsiTheme="minorHAnsi"/>
          <w:sz w:val="22"/>
          <w:szCs w:val="22"/>
          <w:lang w:val="en-US"/>
        </w:rPr>
      </w:pPr>
    </w:p>
    <w:p w:rsidR="00515D35" w:rsidRPr="00515D35" w:rsidRDefault="00515D35" w:rsidP="00515D35">
      <w:pPr>
        <w:jc w:val="both"/>
        <w:rPr>
          <w:rFonts w:asciiTheme="minorHAnsi" w:hAnsiTheme="minorHAnsi"/>
          <w:b/>
          <w:sz w:val="22"/>
          <w:szCs w:val="22"/>
          <w:u w:val="single"/>
        </w:rPr>
      </w:pPr>
      <w:r w:rsidRPr="00515D35">
        <w:rPr>
          <w:rFonts w:asciiTheme="minorHAnsi" w:hAnsiTheme="minorHAnsi"/>
          <w:sz w:val="22"/>
          <w:szCs w:val="22"/>
          <w:lang w:val="en-US"/>
        </w:rPr>
        <w:t xml:space="preserve">                                                                                      </w:t>
      </w:r>
      <w:r w:rsidRPr="00515D35">
        <w:rPr>
          <w:rFonts w:asciiTheme="minorHAnsi" w:hAnsiTheme="minorHAnsi"/>
          <w:b/>
          <w:sz w:val="22"/>
          <w:szCs w:val="22"/>
          <w:u w:val="single"/>
        </w:rPr>
        <w:t>Ref.</w:t>
      </w:r>
      <w:proofErr w:type="gramStart"/>
      <w:r w:rsidRPr="00515D35">
        <w:rPr>
          <w:rFonts w:asciiTheme="minorHAnsi" w:hAnsiTheme="minorHAnsi"/>
          <w:b/>
          <w:sz w:val="22"/>
          <w:szCs w:val="22"/>
          <w:u w:val="single"/>
        </w:rPr>
        <w:t>:  Expte</w:t>
      </w:r>
      <w:proofErr w:type="gramEnd"/>
      <w:r w:rsidRPr="00515D35">
        <w:rPr>
          <w:rFonts w:asciiTheme="minorHAnsi" w:hAnsiTheme="minorHAnsi"/>
          <w:b/>
          <w:sz w:val="22"/>
          <w:szCs w:val="22"/>
          <w:u w:val="single"/>
        </w:rPr>
        <w:t>.  Nº 111/2003  del   H.C.D.-</w:t>
      </w:r>
    </w:p>
    <w:p w:rsidR="00515D35" w:rsidRPr="00515D35" w:rsidRDefault="00515D35" w:rsidP="00515D35">
      <w:pPr>
        <w:jc w:val="both"/>
        <w:rPr>
          <w:rFonts w:asciiTheme="minorHAnsi" w:hAnsiTheme="minorHAnsi"/>
          <w:sz w:val="22"/>
          <w:szCs w:val="22"/>
        </w:rPr>
      </w:pPr>
      <w:r w:rsidRPr="00515D35">
        <w:rPr>
          <w:rFonts w:asciiTheme="minorHAnsi" w:hAnsiTheme="minorHAnsi"/>
          <w:b/>
          <w:sz w:val="22"/>
          <w:szCs w:val="22"/>
          <w:u w:val="single"/>
        </w:rPr>
        <w:t>(Expte.  Nº 4067-5223/03  del  D.E.M.).-</w:t>
      </w:r>
    </w:p>
    <w:p w:rsidR="00515D35" w:rsidRPr="00515D35" w:rsidRDefault="00515D35" w:rsidP="00515D35">
      <w:pPr>
        <w:jc w:val="both"/>
        <w:rPr>
          <w:rFonts w:asciiTheme="minorHAnsi" w:hAnsiTheme="minorHAnsi"/>
          <w:sz w:val="22"/>
          <w:szCs w:val="22"/>
        </w:rPr>
      </w:pPr>
    </w:p>
    <w:p w:rsidR="00515D35" w:rsidRPr="00515D35" w:rsidRDefault="00515D35" w:rsidP="00515D35">
      <w:pPr>
        <w:jc w:val="both"/>
        <w:rPr>
          <w:rFonts w:asciiTheme="minorHAnsi" w:hAnsiTheme="minorHAnsi"/>
          <w:sz w:val="22"/>
          <w:szCs w:val="22"/>
        </w:rPr>
      </w:pPr>
      <w:r w:rsidRPr="00515D35">
        <w:rPr>
          <w:rFonts w:asciiTheme="minorHAnsi" w:hAnsiTheme="minorHAnsi"/>
          <w:sz w:val="22"/>
          <w:szCs w:val="22"/>
        </w:rPr>
        <w:t>De nuestra mayor consideración:</w:t>
      </w:r>
    </w:p>
    <w:p w:rsidR="00515D35" w:rsidRPr="00515D35" w:rsidRDefault="00515D35" w:rsidP="00515D35">
      <w:pPr>
        <w:jc w:val="both"/>
        <w:rPr>
          <w:rFonts w:asciiTheme="minorHAnsi" w:hAnsiTheme="minorHAnsi"/>
          <w:sz w:val="22"/>
          <w:szCs w:val="22"/>
        </w:rPr>
      </w:pPr>
    </w:p>
    <w:p w:rsidR="00515D35" w:rsidRPr="00515D35" w:rsidRDefault="00515D35" w:rsidP="00515D35">
      <w:pPr>
        <w:jc w:val="both"/>
        <w:rPr>
          <w:rFonts w:asciiTheme="minorHAnsi" w:hAnsiTheme="minorHAnsi"/>
          <w:sz w:val="22"/>
          <w:szCs w:val="22"/>
        </w:rPr>
      </w:pPr>
      <w:r w:rsidRPr="00515D35">
        <w:rPr>
          <w:rFonts w:asciiTheme="minorHAnsi" w:hAnsiTheme="minorHAnsi"/>
          <w:sz w:val="22"/>
          <w:szCs w:val="22"/>
        </w:rPr>
        <w:t xml:space="preserve">                                                     Tenemos el agrado de dirigirnos a Ud. a fin de poner a v/conocimiento que este H.C.D. en Sesión Ordinaria realizada el día de la fecha, ha sancionado por mayoría </w:t>
      </w:r>
      <w:smartTag w:uri="urn:schemas-microsoft-com:office:smarttags" w:element="PersonName">
        <w:smartTagPr>
          <w:attr w:name="ProductID" w:val="la Ordenanza N"/>
        </w:smartTagPr>
        <w:r w:rsidRPr="00515D35">
          <w:rPr>
            <w:rFonts w:asciiTheme="minorHAnsi" w:hAnsiTheme="minorHAnsi"/>
            <w:sz w:val="22"/>
            <w:szCs w:val="22"/>
          </w:rPr>
          <w:t xml:space="preserve">la </w:t>
        </w:r>
        <w:r w:rsidRPr="00515D35">
          <w:rPr>
            <w:rFonts w:asciiTheme="minorHAnsi" w:hAnsiTheme="minorHAnsi"/>
            <w:b/>
            <w:sz w:val="22"/>
            <w:szCs w:val="22"/>
          </w:rPr>
          <w:t>Ordenanza N</w:t>
        </w:r>
      </w:smartTag>
      <w:r w:rsidRPr="00515D35">
        <w:rPr>
          <w:rFonts w:asciiTheme="minorHAnsi" w:hAnsiTheme="minorHAnsi"/>
          <w:b/>
          <w:sz w:val="22"/>
          <w:szCs w:val="22"/>
        </w:rPr>
        <w:t>º 2163</w:t>
      </w:r>
      <w:r w:rsidRPr="00515D35">
        <w:rPr>
          <w:rFonts w:asciiTheme="minorHAnsi" w:hAnsiTheme="minorHAnsi"/>
          <w:sz w:val="22"/>
          <w:szCs w:val="22"/>
        </w:rPr>
        <w:t>, cuyo texto se transcribe a continuación:</w:t>
      </w:r>
    </w:p>
    <w:p w:rsidR="00515D35" w:rsidRPr="00515D35" w:rsidRDefault="00515D35" w:rsidP="00515D35">
      <w:pPr>
        <w:jc w:val="both"/>
        <w:rPr>
          <w:rFonts w:asciiTheme="minorHAnsi" w:hAnsiTheme="minorHAnsi"/>
          <w:sz w:val="22"/>
          <w:szCs w:val="22"/>
        </w:rPr>
      </w:pPr>
    </w:p>
    <w:p w:rsidR="00515D35" w:rsidRPr="00515D35" w:rsidRDefault="00515D35" w:rsidP="00515D35">
      <w:pPr>
        <w:jc w:val="both"/>
        <w:rPr>
          <w:rFonts w:asciiTheme="minorHAnsi" w:hAnsiTheme="minorHAnsi" w:cs="Arial"/>
          <w:b/>
          <w:bCs/>
          <w:sz w:val="22"/>
          <w:szCs w:val="22"/>
          <w:u w:val="single"/>
          <w:lang w:val="es-AR"/>
        </w:rPr>
      </w:pPr>
      <w:r w:rsidRPr="00515D35">
        <w:rPr>
          <w:rFonts w:asciiTheme="minorHAnsi" w:hAnsiTheme="minorHAnsi" w:cs="Arial"/>
          <w:b/>
          <w:bCs/>
          <w:sz w:val="22"/>
          <w:szCs w:val="22"/>
          <w:lang w:val="es-AR"/>
        </w:rPr>
        <w:t>“</w:t>
      </w:r>
      <w:r w:rsidRPr="00515D35">
        <w:rPr>
          <w:rFonts w:asciiTheme="minorHAnsi" w:hAnsiTheme="minorHAnsi" w:cs="Arial"/>
          <w:b/>
          <w:bCs/>
          <w:sz w:val="22"/>
          <w:szCs w:val="22"/>
          <w:u w:val="single"/>
          <w:lang w:val="es-AR"/>
        </w:rPr>
        <w:t>O R D E N A N Z A  Nº  2 1 6 3</w:t>
      </w:r>
    </w:p>
    <w:p w:rsidR="00515D35" w:rsidRPr="00515D35" w:rsidRDefault="00515D35" w:rsidP="00515D35">
      <w:pPr>
        <w:jc w:val="both"/>
        <w:rPr>
          <w:rFonts w:asciiTheme="minorHAnsi" w:hAnsiTheme="minorHAnsi" w:cs="Arial"/>
          <w:b/>
          <w:bCs/>
          <w:sz w:val="22"/>
          <w:szCs w:val="22"/>
          <w:u w:val="single"/>
          <w:lang w:val="es-AR"/>
        </w:rPr>
      </w:pPr>
    </w:p>
    <w:p w:rsidR="00515D35" w:rsidRPr="00515D35" w:rsidRDefault="00515D35" w:rsidP="00515D35">
      <w:pPr>
        <w:jc w:val="both"/>
        <w:rPr>
          <w:rFonts w:asciiTheme="minorHAnsi" w:hAnsiTheme="minorHAnsi"/>
          <w:sz w:val="22"/>
          <w:szCs w:val="22"/>
          <w:lang w:val="es-AR"/>
        </w:rPr>
      </w:pPr>
      <w:r w:rsidRPr="00515D35">
        <w:rPr>
          <w:rFonts w:asciiTheme="minorHAnsi" w:hAnsiTheme="minorHAnsi"/>
          <w:b/>
          <w:bCs/>
          <w:sz w:val="22"/>
          <w:szCs w:val="22"/>
          <w:u w:val="single"/>
          <w:lang w:val="es-AR"/>
        </w:rPr>
        <w:t>ARTICULO 1º:</w:t>
      </w:r>
      <w:r w:rsidRPr="00515D35">
        <w:rPr>
          <w:rFonts w:asciiTheme="minorHAnsi" w:hAnsiTheme="minorHAnsi"/>
          <w:sz w:val="22"/>
          <w:szCs w:val="22"/>
          <w:lang w:val="es-AR"/>
        </w:rPr>
        <w:t xml:space="preserve"> </w:t>
      </w:r>
      <w:proofErr w:type="spellStart"/>
      <w:r w:rsidRPr="00515D35">
        <w:rPr>
          <w:rFonts w:asciiTheme="minorHAnsi" w:hAnsiTheme="minorHAnsi"/>
          <w:sz w:val="22"/>
          <w:szCs w:val="22"/>
          <w:lang w:val="es-AR"/>
        </w:rPr>
        <w:t>Convalídanse</w:t>
      </w:r>
      <w:proofErr w:type="spellEnd"/>
      <w:r w:rsidRPr="00515D35">
        <w:rPr>
          <w:rFonts w:asciiTheme="minorHAnsi" w:hAnsiTheme="minorHAnsi"/>
          <w:sz w:val="22"/>
          <w:szCs w:val="22"/>
          <w:lang w:val="es-AR"/>
        </w:rPr>
        <w:t xml:space="preserve"> en todas sus partes </w:t>
      </w:r>
      <w:smartTag w:uri="urn:schemas-microsoft-com:office:smarttags" w:element="PersonName">
        <w:smartTagPr>
          <w:attr w:name="ProductID" w:val="la Cláusula Adicional"/>
        </w:smartTagPr>
        <w:r w:rsidRPr="00515D35">
          <w:rPr>
            <w:rFonts w:asciiTheme="minorHAnsi" w:hAnsiTheme="minorHAnsi"/>
            <w:sz w:val="22"/>
            <w:szCs w:val="22"/>
            <w:lang w:val="es-AR"/>
          </w:rPr>
          <w:t>la Cláusula Adicional</w:t>
        </w:r>
      </w:smartTag>
      <w:r w:rsidRPr="00515D35">
        <w:rPr>
          <w:rFonts w:asciiTheme="minorHAnsi" w:hAnsiTheme="minorHAnsi"/>
          <w:sz w:val="22"/>
          <w:szCs w:val="22"/>
          <w:lang w:val="es-AR"/>
        </w:rPr>
        <w:t xml:space="preserve"> y </w:t>
      </w:r>
      <w:smartTag w:uri="urn:schemas-microsoft-com:office:smarttags" w:element="PersonName">
        <w:smartTagPr>
          <w:attr w:name="ProductID" w:val="la Cláusula Adicional"/>
        </w:smartTagPr>
        <w:r w:rsidRPr="00515D35">
          <w:rPr>
            <w:rFonts w:asciiTheme="minorHAnsi" w:hAnsiTheme="minorHAnsi"/>
            <w:sz w:val="22"/>
            <w:szCs w:val="22"/>
            <w:lang w:val="es-AR"/>
          </w:rPr>
          <w:t>la Cláusula Adicional</w:t>
        </w:r>
      </w:smartTag>
      <w:r w:rsidRPr="00515D35">
        <w:rPr>
          <w:rFonts w:asciiTheme="minorHAnsi" w:hAnsiTheme="minorHAnsi"/>
          <w:sz w:val="22"/>
          <w:szCs w:val="22"/>
          <w:lang w:val="es-AR"/>
        </w:rPr>
        <w:t xml:space="preserve"> II al Contrato de Locación de Obra, de fecha 26 de marzo de 2002, celebrado entre el Señor Horacio Pérez </w:t>
      </w:r>
      <w:proofErr w:type="spellStart"/>
      <w:r w:rsidRPr="00515D35">
        <w:rPr>
          <w:rFonts w:asciiTheme="minorHAnsi" w:hAnsiTheme="minorHAnsi"/>
          <w:sz w:val="22"/>
          <w:szCs w:val="22"/>
          <w:lang w:val="es-AR"/>
        </w:rPr>
        <w:t>Nuñez</w:t>
      </w:r>
      <w:proofErr w:type="spellEnd"/>
      <w:r w:rsidRPr="00515D35">
        <w:rPr>
          <w:rFonts w:asciiTheme="minorHAnsi" w:hAnsiTheme="minorHAnsi"/>
          <w:sz w:val="22"/>
          <w:szCs w:val="22"/>
          <w:lang w:val="es-AR"/>
        </w:rPr>
        <w:t xml:space="preserve">, DNI Nº 10.995.128, como Ingeniero Electricista, y </w:t>
      </w:r>
      <w:smartTag w:uri="urn:schemas-microsoft-com:office:smarttags" w:element="PersonName">
        <w:smartTagPr>
          <w:attr w:name="ProductID" w:val="la Municipalidad"/>
        </w:smartTagPr>
        <w:r w:rsidRPr="00515D35">
          <w:rPr>
            <w:rFonts w:asciiTheme="minorHAnsi" w:hAnsiTheme="minorHAnsi"/>
            <w:sz w:val="22"/>
            <w:szCs w:val="22"/>
            <w:lang w:val="es-AR"/>
          </w:rPr>
          <w:t>la Municipalidad</w:t>
        </w:r>
      </w:smartTag>
      <w:r w:rsidRPr="00515D35">
        <w:rPr>
          <w:rFonts w:asciiTheme="minorHAnsi" w:hAnsiTheme="minorHAnsi"/>
          <w:sz w:val="22"/>
          <w:szCs w:val="22"/>
          <w:lang w:val="es-AR"/>
        </w:rPr>
        <w:t xml:space="preserve"> de Lobos, representada por el Intendente Municipal Dr. Juan Erriest, DNI Nº 4.900.919, que obran en fs. 1 </w:t>
      </w:r>
      <w:proofErr w:type="gramStart"/>
      <w:r w:rsidRPr="00515D35">
        <w:rPr>
          <w:rFonts w:asciiTheme="minorHAnsi" w:hAnsiTheme="minorHAnsi"/>
          <w:sz w:val="22"/>
          <w:szCs w:val="22"/>
          <w:lang w:val="es-AR"/>
        </w:rPr>
        <w:t>y</w:t>
      </w:r>
      <w:proofErr w:type="gramEnd"/>
      <w:r w:rsidRPr="00515D35">
        <w:rPr>
          <w:rFonts w:asciiTheme="minorHAnsi" w:hAnsiTheme="minorHAnsi"/>
          <w:sz w:val="22"/>
          <w:szCs w:val="22"/>
          <w:lang w:val="es-AR"/>
        </w:rPr>
        <w:t xml:space="preserve"> 2 del Expediente Nº 4067-5223/03, suscriptas entre las partes antes mencionadas el 7 de mayo de 2002 y el 25 de octubre de 2002 respectivamente y que tienen por objeto complementar una y prorrogar la otra el citado Contrato principal de Locación de Obra para el estudio y/o análisis y/o control de la relación contractual entre </w:t>
      </w:r>
      <w:smartTag w:uri="urn:schemas-microsoft-com:office:smarttags" w:element="PersonName">
        <w:smartTagPr>
          <w:attr w:name="ProductID" w:val="la Empresa Distribuidora"/>
        </w:smartTagPr>
        <w:r w:rsidRPr="00515D35">
          <w:rPr>
            <w:rFonts w:asciiTheme="minorHAnsi" w:hAnsiTheme="minorHAnsi"/>
            <w:sz w:val="22"/>
            <w:szCs w:val="22"/>
            <w:lang w:val="es-AR"/>
          </w:rPr>
          <w:t>la Empresa Distribuidora</w:t>
        </w:r>
      </w:smartTag>
      <w:r w:rsidRPr="00515D35">
        <w:rPr>
          <w:rFonts w:asciiTheme="minorHAnsi" w:hAnsiTheme="minorHAnsi"/>
          <w:sz w:val="22"/>
          <w:szCs w:val="22"/>
          <w:lang w:val="es-AR"/>
        </w:rPr>
        <w:t xml:space="preserve"> de Energía Norte S.A. (EDEN S.A.) y/o </w:t>
      </w:r>
      <w:smartTag w:uri="urn:schemas-microsoft-com:office:smarttags" w:element="PersonName">
        <w:smartTagPr>
          <w:attr w:name="ProductID" w:val="la Cooperativa"/>
        </w:smartTagPr>
        <w:r w:rsidRPr="00515D35">
          <w:rPr>
            <w:rFonts w:asciiTheme="minorHAnsi" w:hAnsiTheme="minorHAnsi"/>
            <w:sz w:val="22"/>
            <w:szCs w:val="22"/>
            <w:lang w:val="es-AR"/>
          </w:rPr>
          <w:t>la Cooperativa</w:t>
        </w:r>
      </w:smartTag>
      <w:r w:rsidRPr="00515D35">
        <w:rPr>
          <w:rFonts w:asciiTheme="minorHAnsi" w:hAnsiTheme="minorHAnsi"/>
          <w:sz w:val="22"/>
          <w:szCs w:val="22"/>
          <w:lang w:val="es-AR"/>
        </w:rPr>
        <w:t xml:space="preserve"> de Electricidad, Consumo, Crédito y otros Servicios Públicos de Antonio Carboni Ltda. (C.E.A.C.) y </w:t>
      </w:r>
      <w:smartTag w:uri="urn:schemas-microsoft-com:office:smarttags" w:element="PersonName">
        <w:smartTagPr>
          <w:attr w:name="ProductID" w:val="la Municipalidad"/>
        </w:smartTagPr>
        <w:r w:rsidRPr="00515D35">
          <w:rPr>
            <w:rFonts w:asciiTheme="minorHAnsi" w:hAnsiTheme="minorHAnsi"/>
            <w:sz w:val="22"/>
            <w:szCs w:val="22"/>
            <w:lang w:val="es-AR"/>
          </w:rPr>
          <w:t>la Municipalidad</w:t>
        </w:r>
      </w:smartTag>
      <w:r w:rsidRPr="00515D35">
        <w:rPr>
          <w:rFonts w:asciiTheme="minorHAnsi" w:hAnsiTheme="minorHAnsi"/>
          <w:sz w:val="22"/>
          <w:szCs w:val="22"/>
          <w:lang w:val="es-AR"/>
        </w:rPr>
        <w:t xml:space="preserve"> de Lobos por la prestación de los servicios de distribución y suministro de energía eléctrica y de cobro de tasas en este Partido, con el propósito de obtener reducción de costos y de consumos, en el marco de la emergencia administrativa, económica y financiera de </w:t>
      </w:r>
      <w:smartTag w:uri="urn:schemas-microsoft-com:office:smarttags" w:element="PersonName">
        <w:smartTagPr>
          <w:attr w:name="ProductID" w:val="la Municipalidad"/>
        </w:smartTagPr>
        <w:r w:rsidRPr="00515D35">
          <w:rPr>
            <w:rFonts w:asciiTheme="minorHAnsi" w:hAnsiTheme="minorHAnsi"/>
            <w:sz w:val="22"/>
            <w:szCs w:val="22"/>
            <w:lang w:val="es-AR"/>
          </w:rPr>
          <w:t>la Municipalidad</w:t>
        </w:r>
      </w:smartTag>
      <w:r w:rsidRPr="00515D35">
        <w:rPr>
          <w:rFonts w:asciiTheme="minorHAnsi" w:hAnsiTheme="minorHAnsi"/>
          <w:sz w:val="22"/>
          <w:szCs w:val="22"/>
          <w:lang w:val="es-AR"/>
        </w:rPr>
        <w:t xml:space="preserve"> de Lobos dispuesta por Ordenanza Nº 2099 y con la intención de mantener y/o restablecer el equilibrio presupuestario ordenado por la legislación vigente.-</w:t>
      </w:r>
    </w:p>
    <w:p w:rsidR="00515D35" w:rsidRPr="00515D35" w:rsidRDefault="00515D35" w:rsidP="00515D35">
      <w:pPr>
        <w:jc w:val="both"/>
        <w:rPr>
          <w:rFonts w:asciiTheme="minorHAnsi" w:hAnsiTheme="minorHAnsi"/>
          <w:sz w:val="22"/>
          <w:szCs w:val="22"/>
          <w:lang w:val="es-AR"/>
        </w:rPr>
      </w:pPr>
    </w:p>
    <w:p w:rsidR="00515D35" w:rsidRPr="00515D35" w:rsidRDefault="00515D35" w:rsidP="00515D35">
      <w:pPr>
        <w:jc w:val="both"/>
        <w:rPr>
          <w:rFonts w:asciiTheme="minorHAnsi" w:hAnsiTheme="minorHAnsi"/>
          <w:sz w:val="22"/>
          <w:szCs w:val="22"/>
          <w:lang w:val="es-AR"/>
        </w:rPr>
      </w:pPr>
      <w:r w:rsidRPr="00515D35">
        <w:rPr>
          <w:rFonts w:asciiTheme="minorHAnsi" w:hAnsiTheme="minorHAnsi"/>
          <w:b/>
          <w:bCs/>
          <w:sz w:val="22"/>
          <w:szCs w:val="22"/>
          <w:u w:val="single"/>
          <w:lang w:val="es-AR"/>
        </w:rPr>
        <w:t>ARTICULO 2º:</w:t>
      </w:r>
      <w:r w:rsidRPr="00515D35">
        <w:rPr>
          <w:rFonts w:asciiTheme="minorHAnsi" w:hAnsiTheme="minorHAnsi"/>
          <w:sz w:val="22"/>
          <w:szCs w:val="22"/>
          <w:lang w:val="es-AR"/>
        </w:rPr>
        <w:t xml:space="preserve"> El gasto que demande el cumplimiento de lo dispuesto en la presente Ordenanza será imputado a </w:t>
      </w:r>
      <w:smartTag w:uri="urn:schemas-microsoft-com:office:smarttags" w:element="PersonName">
        <w:smartTagPr>
          <w:attr w:name="ProductID" w:val="la Partida"/>
        </w:smartTagPr>
        <w:r w:rsidRPr="00515D35">
          <w:rPr>
            <w:rFonts w:asciiTheme="minorHAnsi" w:hAnsiTheme="minorHAnsi"/>
            <w:sz w:val="22"/>
            <w:szCs w:val="22"/>
            <w:lang w:val="es-AR"/>
          </w:rPr>
          <w:t>la Partida</w:t>
        </w:r>
      </w:smartTag>
      <w:r w:rsidRPr="00515D35">
        <w:rPr>
          <w:rFonts w:asciiTheme="minorHAnsi" w:hAnsiTheme="minorHAnsi"/>
          <w:sz w:val="22"/>
          <w:szCs w:val="22"/>
          <w:lang w:val="es-AR"/>
        </w:rPr>
        <w:t xml:space="preserve"> “Retribuciones a Personas y Entidades” Cuenta 2.3.01.1.1.2.12.1. </w:t>
      </w:r>
      <w:proofErr w:type="gramStart"/>
      <w:r w:rsidRPr="00515D35">
        <w:rPr>
          <w:rFonts w:asciiTheme="minorHAnsi" w:hAnsiTheme="minorHAnsi"/>
          <w:sz w:val="22"/>
          <w:szCs w:val="22"/>
          <w:lang w:val="es-AR"/>
        </w:rPr>
        <w:t>del</w:t>
      </w:r>
      <w:proofErr w:type="gramEnd"/>
      <w:r w:rsidRPr="00515D35">
        <w:rPr>
          <w:rFonts w:asciiTheme="minorHAnsi" w:hAnsiTheme="minorHAnsi"/>
          <w:sz w:val="22"/>
          <w:szCs w:val="22"/>
          <w:lang w:val="es-AR"/>
        </w:rPr>
        <w:t xml:space="preserve"> Presupuesto de Gastos en vigencia y será considerado como gasto especial (Artículo 32º de </w:t>
      </w:r>
      <w:smartTag w:uri="urn:schemas-microsoft-com:office:smarttags" w:element="PersonName">
        <w:smartTagPr>
          <w:attr w:name="ProductID" w:val="la Ley Orgánica"/>
        </w:smartTagPr>
        <w:r w:rsidRPr="00515D35">
          <w:rPr>
            <w:rFonts w:asciiTheme="minorHAnsi" w:hAnsiTheme="minorHAnsi"/>
            <w:sz w:val="22"/>
            <w:szCs w:val="22"/>
            <w:lang w:val="es-AR"/>
          </w:rPr>
          <w:t>la Ley Orgánica</w:t>
        </w:r>
      </w:smartTag>
      <w:r w:rsidRPr="00515D35">
        <w:rPr>
          <w:rFonts w:asciiTheme="minorHAnsi" w:hAnsiTheme="minorHAnsi"/>
          <w:sz w:val="22"/>
          <w:szCs w:val="22"/>
          <w:lang w:val="es-AR"/>
        </w:rPr>
        <w:t xml:space="preserve"> Municipal).-</w:t>
      </w:r>
    </w:p>
    <w:p w:rsidR="00515D35" w:rsidRPr="00515D35" w:rsidRDefault="00515D35" w:rsidP="00515D35">
      <w:pPr>
        <w:jc w:val="both"/>
        <w:rPr>
          <w:rFonts w:asciiTheme="minorHAnsi" w:hAnsiTheme="minorHAnsi"/>
          <w:sz w:val="22"/>
          <w:szCs w:val="22"/>
          <w:lang w:val="es-AR"/>
        </w:rPr>
      </w:pPr>
    </w:p>
    <w:p w:rsidR="00515D35" w:rsidRPr="00515D35" w:rsidRDefault="00515D35" w:rsidP="00515D35">
      <w:pPr>
        <w:jc w:val="both"/>
        <w:rPr>
          <w:rFonts w:asciiTheme="minorHAnsi" w:hAnsiTheme="minorHAnsi" w:cs="Arial"/>
          <w:b/>
          <w:bCs/>
          <w:sz w:val="22"/>
          <w:szCs w:val="22"/>
          <w:lang w:val="es-AR"/>
        </w:rPr>
      </w:pPr>
      <w:r w:rsidRPr="00515D35">
        <w:rPr>
          <w:rFonts w:asciiTheme="minorHAnsi" w:hAnsiTheme="minorHAnsi"/>
          <w:b/>
          <w:bCs/>
          <w:sz w:val="22"/>
          <w:szCs w:val="22"/>
          <w:u w:val="single"/>
          <w:lang w:val="es-AR"/>
        </w:rPr>
        <w:t>ARTICULO 3º:</w:t>
      </w:r>
      <w:r w:rsidRPr="00515D35">
        <w:rPr>
          <w:rFonts w:asciiTheme="minorHAnsi" w:hAnsiTheme="minorHAnsi"/>
          <w:sz w:val="22"/>
          <w:szCs w:val="22"/>
          <w:lang w:val="es-AR"/>
        </w:rPr>
        <w:t xml:space="preserve"> Cúmplase, comuníquese y archívese.-</w:t>
      </w:r>
      <w:r w:rsidRPr="00515D35">
        <w:rPr>
          <w:rFonts w:asciiTheme="minorHAnsi" w:hAnsiTheme="minorHAnsi" w:cs="Arial"/>
          <w:b/>
          <w:bCs/>
          <w:sz w:val="22"/>
          <w:szCs w:val="22"/>
          <w:lang w:val="es-AR"/>
        </w:rPr>
        <w:t>”</w:t>
      </w:r>
    </w:p>
    <w:p w:rsidR="00515D35" w:rsidRPr="00515D35" w:rsidRDefault="00515D35" w:rsidP="00515D35">
      <w:pPr>
        <w:jc w:val="both"/>
        <w:rPr>
          <w:rFonts w:asciiTheme="minorHAnsi" w:hAnsiTheme="minorHAnsi"/>
          <w:sz w:val="22"/>
          <w:szCs w:val="22"/>
          <w:lang w:val="es-AR"/>
        </w:rPr>
      </w:pPr>
    </w:p>
    <w:p w:rsidR="00515D35" w:rsidRPr="00515D35" w:rsidRDefault="00515D35" w:rsidP="00515D35">
      <w:pPr>
        <w:pStyle w:val="Sangradetextonormal"/>
        <w:spacing w:line="240" w:lineRule="auto"/>
        <w:rPr>
          <w:rFonts w:asciiTheme="minorHAnsi" w:hAnsiTheme="minorHAnsi"/>
          <w:b/>
        </w:rPr>
      </w:pPr>
      <w:r w:rsidRPr="00515D35">
        <w:rPr>
          <w:rFonts w:asciiTheme="minorHAnsi" w:hAnsiTheme="minorHAnsi"/>
          <w:b/>
        </w:rPr>
        <w:t xml:space="preserve">DADA EN </w:t>
      </w:r>
      <w:smartTag w:uri="urn:schemas-microsoft-com:office:smarttags" w:element="PersonName">
        <w:smartTagPr>
          <w:attr w:name="ProductID" w:val="LA SALA DE"/>
        </w:smartTagPr>
        <w:r w:rsidRPr="00515D35">
          <w:rPr>
            <w:rFonts w:asciiTheme="minorHAnsi" w:hAnsiTheme="minorHAnsi"/>
            <w:b/>
          </w:rPr>
          <w:t>LA SALA DE</w:t>
        </w:r>
      </w:smartTag>
      <w:r w:rsidRPr="00515D35">
        <w:rPr>
          <w:rFonts w:asciiTheme="minorHAnsi" w:hAnsiTheme="minorHAnsi"/>
          <w:b/>
        </w:rPr>
        <w:t xml:space="preserve"> SESIONES DEL HONORABLE CONCEJO DELIBERANTE DE LOBOS A LOS VEINTIOCHO DIAS DEL MES DE OCTUBRE DEL AÑO DOS MIL TRES.-------</w:t>
      </w:r>
    </w:p>
    <w:p w:rsidR="00515D35" w:rsidRPr="00515D35" w:rsidRDefault="00515D35" w:rsidP="00515D35">
      <w:pPr>
        <w:jc w:val="both"/>
        <w:rPr>
          <w:rFonts w:asciiTheme="minorHAnsi" w:hAnsiTheme="minorHAnsi"/>
          <w:sz w:val="22"/>
          <w:szCs w:val="22"/>
        </w:rPr>
      </w:pPr>
    </w:p>
    <w:p w:rsidR="00515D35" w:rsidRPr="00515D35" w:rsidRDefault="00515D35" w:rsidP="00515D35">
      <w:pPr>
        <w:jc w:val="both"/>
        <w:rPr>
          <w:rFonts w:asciiTheme="minorHAnsi" w:hAnsiTheme="minorHAnsi"/>
          <w:sz w:val="22"/>
          <w:szCs w:val="22"/>
        </w:rPr>
      </w:pPr>
      <w:r w:rsidRPr="00515D35">
        <w:rPr>
          <w:rFonts w:asciiTheme="minorHAnsi" w:hAnsiTheme="minorHAnsi"/>
          <w:b/>
          <w:sz w:val="22"/>
          <w:szCs w:val="22"/>
          <w:u w:val="single"/>
        </w:rPr>
        <w:t>FIRMADO:</w:t>
      </w:r>
      <w:r w:rsidRPr="00515D35">
        <w:rPr>
          <w:rFonts w:asciiTheme="minorHAnsi" w:hAnsiTheme="minorHAnsi"/>
          <w:sz w:val="22"/>
          <w:szCs w:val="22"/>
        </w:rPr>
        <w:t xml:space="preserve"> PABLO ENRIQUE CARDONER – Presidente del H.C.D.</w:t>
      </w:r>
    </w:p>
    <w:p w:rsidR="00515D35" w:rsidRPr="00515D35" w:rsidRDefault="00515D35" w:rsidP="00515D35">
      <w:pPr>
        <w:jc w:val="both"/>
        <w:rPr>
          <w:rFonts w:asciiTheme="minorHAnsi" w:hAnsiTheme="minorHAnsi"/>
          <w:sz w:val="22"/>
          <w:szCs w:val="22"/>
        </w:rPr>
      </w:pPr>
      <w:r w:rsidRPr="00515D35">
        <w:rPr>
          <w:rFonts w:asciiTheme="minorHAnsi" w:hAnsiTheme="minorHAnsi"/>
          <w:sz w:val="22"/>
          <w:szCs w:val="22"/>
        </w:rPr>
        <w:t xml:space="preserve">--------------- CARLOS ALBERTO LEIVA        – Secretario.-------------- </w:t>
      </w:r>
    </w:p>
    <w:p w:rsidR="00515D35" w:rsidRPr="00515D35" w:rsidRDefault="00515D35" w:rsidP="00515D35">
      <w:pPr>
        <w:jc w:val="both"/>
        <w:rPr>
          <w:rFonts w:asciiTheme="minorHAnsi" w:hAnsiTheme="minorHAnsi"/>
          <w:sz w:val="22"/>
          <w:szCs w:val="22"/>
        </w:rPr>
      </w:pPr>
      <w:r w:rsidRPr="00515D35">
        <w:rPr>
          <w:rFonts w:asciiTheme="minorHAnsi" w:hAnsiTheme="minorHAnsi"/>
          <w:sz w:val="22"/>
          <w:szCs w:val="22"/>
        </w:rPr>
        <w:t xml:space="preserve">                                                </w:t>
      </w:r>
    </w:p>
    <w:p w:rsidR="00515D35" w:rsidRPr="00515D35" w:rsidRDefault="00515D35" w:rsidP="00515D35">
      <w:pPr>
        <w:jc w:val="both"/>
        <w:rPr>
          <w:rFonts w:asciiTheme="minorHAnsi" w:hAnsiTheme="minorHAnsi"/>
          <w:b/>
          <w:sz w:val="22"/>
          <w:szCs w:val="22"/>
          <w:lang w:val="es-ES_tradnl"/>
        </w:rPr>
      </w:pPr>
      <w:r w:rsidRPr="00515D35">
        <w:rPr>
          <w:rFonts w:asciiTheme="minorHAnsi" w:hAnsiTheme="minorHAnsi"/>
          <w:sz w:val="22"/>
          <w:szCs w:val="22"/>
        </w:rPr>
        <w:t xml:space="preserve">                                                         Con tal motivo, saludamos a Ud. muy atte.-</w:t>
      </w:r>
    </w:p>
    <w:p w:rsidR="00515D35" w:rsidRPr="00515D35" w:rsidRDefault="00515D35" w:rsidP="00515D35">
      <w:pPr>
        <w:jc w:val="both"/>
        <w:rPr>
          <w:rFonts w:asciiTheme="minorHAnsi" w:hAnsiTheme="minorHAnsi"/>
          <w:sz w:val="22"/>
          <w:szCs w:val="22"/>
          <w:lang w:val="es-ES_tradnl"/>
        </w:rPr>
      </w:pPr>
    </w:p>
    <w:p w:rsidR="00515D35" w:rsidRPr="00515D35" w:rsidRDefault="00515D35" w:rsidP="00515D35">
      <w:pPr>
        <w:jc w:val="both"/>
        <w:rPr>
          <w:rFonts w:asciiTheme="minorHAnsi" w:hAnsiTheme="minorHAnsi"/>
          <w:sz w:val="22"/>
          <w:szCs w:val="22"/>
          <w:lang w:val="es-ES_tradnl"/>
        </w:rPr>
      </w:pP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515D35">
      <w:rPr>
        <w:rStyle w:val="Nmerodepgina"/>
        <w:noProof/>
      </w:rPr>
      <w:t>2</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3F07"/>
    <w:rsid w:val="003D444B"/>
    <w:rsid w:val="003F1302"/>
    <w:rsid w:val="00413774"/>
    <w:rsid w:val="004309B7"/>
    <w:rsid w:val="00436DEE"/>
    <w:rsid w:val="004423FE"/>
    <w:rsid w:val="00444E26"/>
    <w:rsid w:val="00445764"/>
    <w:rsid w:val="004546A0"/>
    <w:rsid w:val="0045597F"/>
    <w:rsid w:val="004702F0"/>
    <w:rsid w:val="00484706"/>
    <w:rsid w:val="004B10AA"/>
    <w:rsid w:val="004C670F"/>
    <w:rsid w:val="005046BF"/>
    <w:rsid w:val="00515D35"/>
    <w:rsid w:val="00520D1E"/>
    <w:rsid w:val="005215C8"/>
    <w:rsid w:val="005327D0"/>
    <w:rsid w:val="005522FF"/>
    <w:rsid w:val="00592A03"/>
    <w:rsid w:val="005A0E2D"/>
    <w:rsid w:val="005B5A3E"/>
    <w:rsid w:val="005D4884"/>
    <w:rsid w:val="006230A6"/>
    <w:rsid w:val="00631E68"/>
    <w:rsid w:val="00634D34"/>
    <w:rsid w:val="0063567F"/>
    <w:rsid w:val="00647D84"/>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C3D54"/>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1026</Words>
  <Characters>6208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7</cp:revision>
  <cp:lastPrinted>2017-05-23T15:43:00Z</cp:lastPrinted>
  <dcterms:created xsi:type="dcterms:W3CDTF">2017-05-29T13:22:00Z</dcterms:created>
  <dcterms:modified xsi:type="dcterms:W3CDTF">2017-06-15T13:10:00Z</dcterms:modified>
</cp:coreProperties>
</file>